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A6AD" w14:textId="2B00A82F" w:rsidR="005F5649" w:rsidRDefault="000A6E2A" w:rsidP="00D5229A">
      <w:pPr>
        <w:jc w:val="center"/>
        <w:rPr>
          <w:b/>
          <w:bCs/>
          <w:sz w:val="28"/>
          <w:szCs w:val="28"/>
        </w:rPr>
      </w:pPr>
      <w:r w:rsidRPr="005A2AF3">
        <w:rPr>
          <w:noProof/>
          <w:sz w:val="32"/>
          <w:szCs w:val="32"/>
        </w:rPr>
        <w:drawing>
          <wp:anchor distT="0" distB="0" distL="114300" distR="114300" simplePos="0" relativeHeight="251658240" behindDoc="0" locked="0" layoutInCell="1" allowOverlap="1" wp14:anchorId="5701D102" wp14:editId="5340E9C4">
            <wp:simplePos x="0" y="0"/>
            <wp:positionH relativeFrom="margin">
              <wp:align>center</wp:align>
            </wp:positionH>
            <wp:positionV relativeFrom="paragraph">
              <wp:posOffset>510540</wp:posOffset>
            </wp:positionV>
            <wp:extent cx="3063240" cy="3126617"/>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3240" cy="3126617"/>
                    </a:xfrm>
                    <a:prstGeom prst="rect">
                      <a:avLst/>
                    </a:prstGeom>
                    <a:noFill/>
                    <a:ln>
                      <a:noFill/>
                    </a:ln>
                  </pic:spPr>
                </pic:pic>
              </a:graphicData>
            </a:graphic>
          </wp:anchor>
        </w:drawing>
      </w:r>
      <w:r w:rsidR="00D5229A" w:rsidRPr="005A2AF3">
        <w:rPr>
          <w:b/>
          <w:bCs/>
          <w:sz w:val="40"/>
          <w:szCs w:val="40"/>
        </w:rPr>
        <w:t>Well-Being Assessment</w:t>
      </w:r>
    </w:p>
    <w:p w14:paraId="4D9A45E9" w14:textId="5EC453E1" w:rsidR="000A6E2A" w:rsidRDefault="000A6E2A" w:rsidP="00D5229A">
      <w:pPr>
        <w:jc w:val="center"/>
        <w:rPr>
          <w:b/>
          <w:bCs/>
          <w:sz w:val="28"/>
          <w:szCs w:val="28"/>
        </w:rPr>
      </w:pPr>
    </w:p>
    <w:p w14:paraId="4F27EA89" w14:textId="4C734D34" w:rsidR="00D5229A" w:rsidRDefault="000A6E2A">
      <w:r>
        <w:t xml:space="preserve">This self-assessment is designed to have you reflect on your personal level of satisfaction looking at various dimensions of well-being. This is not about comparing yourself to others, or where you think you should be in life. It is about reflecting on your own personal level of satisfaction you want in each area and asking yourself honestly on a scale of 1 – 10 how satisfied are you? Your honest answer to this question will give you </w:t>
      </w:r>
      <w:r w:rsidR="005A2AF3">
        <w:t xml:space="preserve">access to </w:t>
      </w:r>
      <w:r w:rsidR="00C72EB2">
        <w:t xml:space="preserve">knowing which area to </w:t>
      </w:r>
      <w:r w:rsidR="005A2AF3">
        <w:t xml:space="preserve">focus on. </w:t>
      </w:r>
    </w:p>
    <w:tbl>
      <w:tblPr>
        <w:tblStyle w:val="TableGrid"/>
        <w:tblW w:w="0" w:type="auto"/>
        <w:tblLook w:val="04A0" w:firstRow="1" w:lastRow="0" w:firstColumn="1" w:lastColumn="0" w:noHBand="0" w:noVBand="1"/>
      </w:tblPr>
      <w:tblGrid>
        <w:gridCol w:w="5084"/>
        <w:gridCol w:w="425"/>
        <w:gridCol w:w="424"/>
        <w:gridCol w:w="425"/>
        <w:gridCol w:w="425"/>
        <w:gridCol w:w="426"/>
        <w:gridCol w:w="425"/>
        <w:gridCol w:w="425"/>
        <w:gridCol w:w="425"/>
        <w:gridCol w:w="426"/>
        <w:gridCol w:w="440"/>
      </w:tblGrid>
      <w:tr w:rsidR="00D5229A" w14:paraId="3EF470A3" w14:textId="44836A57" w:rsidTr="000A6E2A">
        <w:tc>
          <w:tcPr>
            <w:tcW w:w="5084" w:type="dxa"/>
          </w:tcPr>
          <w:p w14:paraId="6E04B706" w14:textId="157EA331" w:rsidR="00D5229A" w:rsidRPr="00D5229A" w:rsidRDefault="00D5229A" w:rsidP="00D5229A">
            <w:pPr>
              <w:jc w:val="center"/>
              <w:rPr>
                <w:b/>
                <w:bCs/>
              </w:rPr>
            </w:pPr>
            <w:r w:rsidRPr="00D5229A">
              <w:rPr>
                <w:b/>
                <w:bCs/>
              </w:rPr>
              <w:t>Area of Well-Being</w:t>
            </w:r>
          </w:p>
        </w:tc>
        <w:tc>
          <w:tcPr>
            <w:tcW w:w="425" w:type="dxa"/>
          </w:tcPr>
          <w:p w14:paraId="45EE5133" w14:textId="52806A7F" w:rsidR="00D5229A" w:rsidRPr="00D5229A" w:rsidRDefault="00D5229A" w:rsidP="00D5229A">
            <w:pPr>
              <w:jc w:val="center"/>
              <w:rPr>
                <w:b/>
                <w:bCs/>
              </w:rPr>
            </w:pPr>
            <w:r w:rsidRPr="00D5229A">
              <w:rPr>
                <w:b/>
                <w:bCs/>
              </w:rPr>
              <w:t>1</w:t>
            </w:r>
          </w:p>
        </w:tc>
        <w:tc>
          <w:tcPr>
            <w:tcW w:w="424" w:type="dxa"/>
          </w:tcPr>
          <w:p w14:paraId="62ADDA48" w14:textId="7C454B86" w:rsidR="00D5229A" w:rsidRPr="00D5229A" w:rsidRDefault="00D5229A" w:rsidP="00D5229A">
            <w:pPr>
              <w:jc w:val="center"/>
              <w:rPr>
                <w:b/>
                <w:bCs/>
              </w:rPr>
            </w:pPr>
            <w:r w:rsidRPr="00D5229A">
              <w:rPr>
                <w:b/>
                <w:bCs/>
              </w:rPr>
              <w:t>2</w:t>
            </w:r>
          </w:p>
        </w:tc>
        <w:tc>
          <w:tcPr>
            <w:tcW w:w="425" w:type="dxa"/>
          </w:tcPr>
          <w:p w14:paraId="429BE44F" w14:textId="096F3F81" w:rsidR="00D5229A" w:rsidRPr="00D5229A" w:rsidRDefault="00D5229A" w:rsidP="00D5229A">
            <w:pPr>
              <w:jc w:val="center"/>
              <w:rPr>
                <w:b/>
                <w:bCs/>
              </w:rPr>
            </w:pPr>
            <w:r w:rsidRPr="00D5229A">
              <w:rPr>
                <w:b/>
                <w:bCs/>
              </w:rPr>
              <w:t>3</w:t>
            </w:r>
          </w:p>
        </w:tc>
        <w:tc>
          <w:tcPr>
            <w:tcW w:w="425" w:type="dxa"/>
          </w:tcPr>
          <w:p w14:paraId="7192709B" w14:textId="0BE3FA07" w:rsidR="00D5229A" w:rsidRPr="00D5229A" w:rsidRDefault="00D5229A" w:rsidP="00D5229A">
            <w:pPr>
              <w:jc w:val="center"/>
              <w:rPr>
                <w:b/>
                <w:bCs/>
              </w:rPr>
            </w:pPr>
            <w:r w:rsidRPr="00D5229A">
              <w:rPr>
                <w:b/>
                <w:bCs/>
              </w:rPr>
              <w:t>4</w:t>
            </w:r>
          </w:p>
        </w:tc>
        <w:tc>
          <w:tcPr>
            <w:tcW w:w="426" w:type="dxa"/>
          </w:tcPr>
          <w:p w14:paraId="19F6D635" w14:textId="43FBA0EE" w:rsidR="00D5229A" w:rsidRPr="00D5229A" w:rsidRDefault="00D5229A" w:rsidP="00D5229A">
            <w:pPr>
              <w:jc w:val="center"/>
              <w:rPr>
                <w:b/>
                <w:bCs/>
              </w:rPr>
            </w:pPr>
            <w:r w:rsidRPr="00D5229A">
              <w:rPr>
                <w:b/>
                <w:bCs/>
              </w:rPr>
              <w:t>5</w:t>
            </w:r>
          </w:p>
        </w:tc>
        <w:tc>
          <w:tcPr>
            <w:tcW w:w="425" w:type="dxa"/>
          </w:tcPr>
          <w:p w14:paraId="2D84784F" w14:textId="2759A1C1" w:rsidR="00D5229A" w:rsidRPr="00D5229A" w:rsidRDefault="00D5229A" w:rsidP="00D5229A">
            <w:pPr>
              <w:jc w:val="center"/>
              <w:rPr>
                <w:b/>
                <w:bCs/>
              </w:rPr>
            </w:pPr>
            <w:r w:rsidRPr="00D5229A">
              <w:rPr>
                <w:b/>
                <w:bCs/>
              </w:rPr>
              <w:t>6</w:t>
            </w:r>
          </w:p>
        </w:tc>
        <w:tc>
          <w:tcPr>
            <w:tcW w:w="425" w:type="dxa"/>
          </w:tcPr>
          <w:p w14:paraId="4E084C5C" w14:textId="349F340B" w:rsidR="00D5229A" w:rsidRPr="00D5229A" w:rsidRDefault="00D5229A" w:rsidP="00D5229A">
            <w:pPr>
              <w:jc w:val="center"/>
              <w:rPr>
                <w:b/>
                <w:bCs/>
              </w:rPr>
            </w:pPr>
            <w:r w:rsidRPr="00D5229A">
              <w:rPr>
                <w:b/>
                <w:bCs/>
              </w:rPr>
              <w:t>7</w:t>
            </w:r>
          </w:p>
        </w:tc>
        <w:tc>
          <w:tcPr>
            <w:tcW w:w="425" w:type="dxa"/>
          </w:tcPr>
          <w:p w14:paraId="2F664136" w14:textId="5A9C560C" w:rsidR="00D5229A" w:rsidRPr="00D5229A" w:rsidRDefault="00D5229A" w:rsidP="00D5229A">
            <w:pPr>
              <w:jc w:val="center"/>
              <w:rPr>
                <w:b/>
                <w:bCs/>
              </w:rPr>
            </w:pPr>
            <w:r w:rsidRPr="00D5229A">
              <w:rPr>
                <w:b/>
                <w:bCs/>
              </w:rPr>
              <w:t>8</w:t>
            </w:r>
          </w:p>
        </w:tc>
        <w:tc>
          <w:tcPr>
            <w:tcW w:w="426" w:type="dxa"/>
          </w:tcPr>
          <w:p w14:paraId="00E07BA7" w14:textId="3A9DF236" w:rsidR="00D5229A" w:rsidRPr="00D5229A" w:rsidRDefault="00D5229A" w:rsidP="00D5229A">
            <w:pPr>
              <w:jc w:val="center"/>
              <w:rPr>
                <w:b/>
                <w:bCs/>
              </w:rPr>
            </w:pPr>
            <w:r w:rsidRPr="00D5229A">
              <w:rPr>
                <w:b/>
                <w:bCs/>
              </w:rPr>
              <w:t>9</w:t>
            </w:r>
          </w:p>
        </w:tc>
        <w:tc>
          <w:tcPr>
            <w:tcW w:w="440" w:type="dxa"/>
          </w:tcPr>
          <w:p w14:paraId="009365C0" w14:textId="3BC2B979" w:rsidR="00D5229A" w:rsidRPr="00D5229A" w:rsidRDefault="00D5229A" w:rsidP="00D5229A">
            <w:pPr>
              <w:jc w:val="center"/>
              <w:rPr>
                <w:b/>
                <w:bCs/>
              </w:rPr>
            </w:pPr>
            <w:r w:rsidRPr="00D5229A">
              <w:rPr>
                <w:b/>
                <w:bCs/>
              </w:rPr>
              <w:t>10</w:t>
            </w:r>
          </w:p>
        </w:tc>
      </w:tr>
      <w:tr w:rsidR="000A6E2A" w14:paraId="5655BA7E" w14:textId="31B31792" w:rsidTr="000A6E2A">
        <w:tc>
          <w:tcPr>
            <w:tcW w:w="5084" w:type="dxa"/>
          </w:tcPr>
          <w:p w14:paraId="4291F52F" w14:textId="386EAE5A" w:rsidR="000A6E2A" w:rsidRPr="000A6E2A" w:rsidRDefault="000A6E2A" w:rsidP="000A6E2A">
            <w:pPr>
              <w:rPr>
                <w:rFonts w:cstheme="minorHAnsi"/>
                <w:sz w:val="24"/>
                <w:szCs w:val="24"/>
              </w:rPr>
            </w:pPr>
            <w:proofErr w:type="gramStart"/>
            <w:r w:rsidRPr="000A6E2A">
              <w:rPr>
                <w:rFonts w:cstheme="minorHAnsi"/>
                <w:b/>
                <w:bCs/>
                <w:color w:val="242424"/>
                <w:sz w:val="24"/>
                <w:szCs w:val="24"/>
              </w:rPr>
              <w:t>Emotional</w:t>
            </w:r>
            <w:r w:rsidRPr="000A6E2A">
              <w:rPr>
                <w:rFonts w:cstheme="minorHAnsi"/>
                <w:color w:val="242424"/>
                <w:sz w:val="24"/>
                <w:szCs w:val="24"/>
              </w:rPr>
              <w:t>—Coping</w:t>
            </w:r>
            <w:proofErr w:type="gramEnd"/>
            <w:r w:rsidRPr="000A6E2A">
              <w:rPr>
                <w:rFonts w:cstheme="minorHAnsi"/>
                <w:color w:val="242424"/>
                <w:sz w:val="24"/>
                <w:szCs w:val="24"/>
              </w:rPr>
              <w:t xml:space="preserve"> effectively with life and creating satisfying relationships</w:t>
            </w:r>
          </w:p>
        </w:tc>
        <w:tc>
          <w:tcPr>
            <w:tcW w:w="425" w:type="dxa"/>
          </w:tcPr>
          <w:p w14:paraId="7477D474" w14:textId="77777777" w:rsidR="000A6E2A" w:rsidRDefault="000A6E2A" w:rsidP="000A6E2A"/>
        </w:tc>
        <w:tc>
          <w:tcPr>
            <w:tcW w:w="424" w:type="dxa"/>
          </w:tcPr>
          <w:p w14:paraId="341E51D0" w14:textId="77777777" w:rsidR="000A6E2A" w:rsidRDefault="000A6E2A" w:rsidP="000A6E2A"/>
        </w:tc>
        <w:tc>
          <w:tcPr>
            <w:tcW w:w="425" w:type="dxa"/>
          </w:tcPr>
          <w:p w14:paraId="0A357328" w14:textId="77777777" w:rsidR="000A6E2A" w:rsidRDefault="000A6E2A" w:rsidP="000A6E2A"/>
        </w:tc>
        <w:tc>
          <w:tcPr>
            <w:tcW w:w="425" w:type="dxa"/>
          </w:tcPr>
          <w:p w14:paraId="3F8F69CC" w14:textId="77777777" w:rsidR="000A6E2A" w:rsidRDefault="000A6E2A" w:rsidP="000A6E2A"/>
        </w:tc>
        <w:tc>
          <w:tcPr>
            <w:tcW w:w="426" w:type="dxa"/>
          </w:tcPr>
          <w:p w14:paraId="7BDA8DA6" w14:textId="77777777" w:rsidR="000A6E2A" w:rsidRDefault="000A6E2A" w:rsidP="000A6E2A"/>
        </w:tc>
        <w:tc>
          <w:tcPr>
            <w:tcW w:w="425" w:type="dxa"/>
          </w:tcPr>
          <w:p w14:paraId="0A7911A5" w14:textId="77777777" w:rsidR="000A6E2A" w:rsidRDefault="000A6E2A" w:rsidP="000A6E2A"/>
        </w:tc>
        <w:tc>
          <w:tcPr>
            <w:tcW w:w="425" w:type="dxa"/>
          </w:tcPr>
          <w:p w14:paraId="61A68FA0" w14:textId="77777777" w:rsidR="000A6E2A" w:rsidRDefault="000A6E2A" w:rsidP="000A6E2A"/>
        </w:tc>
        <w:tc>
          <w:tcPr>
            <w:tcW w:w="425" w:type="dxa"/>
          </w:tcPr>
          <w:p w14:paraId="4DE0DF2A" w14:textId="77777777" w:rsidR="000A6E2A" w:rsidRDefault="000A6E2A" w:rsidP="000A6E2A"/>
        </w:tc>
        <w:tc>
          <w:tcPr>
            <w:tcW w:w="426" w:type="dxa"/>
          </w:tcPr>
          <w:p w14:paraId="46DE39A1" w14:textId="77777777" w:rsidR="000A6E2A" w:rsidRDefault="000A6E2A" w:rsidP="000A6E2A"/>
        </w:tc>
        <w:tc>
          <w:tcPr>
            <w:tcW w:w="440" w:type="dxa"/>
          </w:tcPr>
          <w:p w14:paraId="3E9C04F2" w14:textId="77777777" w:rsidR="000A6E2A" w:rsidRDefault="000A6E2A" w:rsidP="000A6E2A"/>
        </w:tc>
      </w:tr>
      <w:tr w:rsidR="000A6E2A" w14:paraId="6848BAC3" w14:textId="02769325" w:rsidTr="000A6E2A">
        <w:tc>
          <w:tcPr>
            <w:tcW w:w="5084" w:type="dxa"/>
          </w:tcPr>
          <w:p w14:paraId="31E047EB" w14:textId="33F5B3E4" w:rsidR="000A6E2A" w:rsidRPr="000A6E2A" w:rsidRDefault="000A6E2A" w:rsidP="000A6E2A">
            <w:pPr>
              <w:rPr>
                <w:rFonts w:cstheme="minorHAnsi"/>
                <w:sz w:val="24"/>
                <w:szCs w:val="24"/>
              </w:rPr>
            </w:pPr>
            <w:r w:rsidRPr="000A6E2A">
              <w:rPr>
                <w:rFonts w:cstheme="minorHAnsi"/>
                <w:b/>
                <w:bCs/>
                <w:color w:val="242424"/>
                <w:sz w:val="24"/>
                <w:szCs w:val="24"/>
              </w:rPr>
              <w:t>Environmental</w:t>
            </w:r>
            <w:r w:rsidRPr="000A6E2A">
              <w:rPr>
                <w:rFonts w:cstheme="minorHAnsi"/>
                <w:color w:val="242424"/>
                <w:sz w:val="24"/>
                <w:szCs w:val="24"/>
              </w:rPr>
              <w:t>—Good health by occupying pleasant, stimulating environments that support well-being</w:t>
            </w:r>
          </w:p>
        </w:tc>
        <w:tc>
          <w:tcPr>
            <w:tcW w:w="425" w:type="dxa"/>
          </w:tcPr>
          <w:p w14:paraId="0433DB8A" w14:textId="77777777" w:rsidR="000A6E2A" w:rsidRDefault="000A6E2A" w:rsidP="000A6E2A"/>
        </w:tc>
        <w:tc>
          <w:tcPr>
            <w:tcW w:w="424" w:type="dxa"/>
          </w:tcPr>
          <w:p w14:paraId="5479F674" w14:textId="77777777" w:rsidR="000A6E2A" w:rsidRDefault="000A6E2A" w:rsidP="000A6E2A"/>
        </w:tc>
        <w:tc>
          <w:tcPr>
            <w:tcW w:w="425" w:type="dxa"/>
          </w:tcPr>
          <w:p w14:paraId="65F09841" w14:textId="77777777" w:rsidR="000A6E2A" w:rsidRDefault="000A6E2A" w:rsidP="000A6E2A"/>
        </w:tc>
        <w:tc>
          <w:tcPr>
            <w:tcW w:w="425" w:type="dxa"/>
          </w:tcPr>
          <w:p w14:paraId="5A0DE6D4" w14:textId="77777777" w:rsidR="000A6E2A" w:rsidRDefault="000A6E2A" w:rsidP="000A6E2A"/>
        </w:tc>
        <w:tc>
          <w:tcPr>
            <w:tcW w:w="426" w:type="dxa"/>
          </w:tcPr>
          <w:p w14:paraId="625D3E76" w14:textId="77777777" w:rsidR="000A6E2A" w:rsidRDefault="000A6E2A" w:rsidP="000A6E2A"/>
        </w:tc>
        <w:tc>
          <w:tcPr>
            <w:tcW w:w="425" w:type="dxa"/>
          </w:tcPr>
          <w:p w14:paraId="2E3220D7" w14:textId="77777777" w:rsidR="000A6E2A" w:rsidRDefault="000A6E2A" w:rsidP="000A6E2A"/>
        </w:tc>
        <w:tc>
          <w:tcPr>
            <w:tcW w:w="425" w:type="dxa"/>
          </w:tcPr>
          <w:p w14:paraId="5422A821" w14:textId="77777777" w:rsidR="000A6E2A" w:rsidRDefault="000A6E2A" w:rsidP="000A6E2A"/>
        </w:tc>
        <w:tc>
          <w:tcPr>
            <w:tcW w:w="425" w:type="dxa"/>
          </w:tcPr>
          <w:p w14:paraId="5098D387" w14:textId="77777777" w:rsidR="000A6E2A" w:rsidRDefault="000A6E2A" w:rsidP="000A6E2A"/>
        </w:tc>
        <w:tc>
          <w:tcPr>
            <w:tcW w:w="426" w:type="dxa"/>
          </w:tcPr>
          <w:p w14:paraId="11F7BE35" w14:textId="77777777" w:rsidR="000A6E2A" w:rsidRDefault="000A6E2A" w:rsidP="000A6E2A"/>
        </w:tc>
        <w:tc>
          <w:tcPr>
            <w:tcW w:w="440" w:type="dxa"/>
          </w:tcPr>
          <w:p w14:paraId="19F7985C" w14:textId="77777777" w:rsidR="000A6E2A" w:rsidRDefault="000A6E2A" w:rsidP="000A6E2A"/>
        </w:tc>
      </w:tr>
      <w:tr w:rsidR="000A6E2A" w14:paraId="7A089647" w14:textId="4A9CB174" w:rsidTr="000A6E2A">
        <w:tc>
          <w:tcPr>
            <w:tcW w:w="5084" w:type="dxa"/>
          </w:tcPr>
          <w:p w14:paraId="4931BDEE" w14:textId="3228C4B6" w:rsidR="000A6E2A" w:rsidRPr="000A6E2A" w:rsidRDefault="000A6E2A" w:rsidP="000A6E2A">
            <w:pPr>
              <w:rPr>
                <w:rFonts w:cstheme="minorHAnsi"/>
                <w:sz w:val="24"/>
                <w:szCs w:val="24"/>
              </w:rPr>
            </w:pPr>
            <w:r w:rsidRPr="000A6E2A">
              <w:rPr>
                <w:rFonts w:cstheme="minorHAnsi"/>
                <w:b/>
                <w:bCs/>
                <w:color w:val="242424"/>
                <w:sz w:val="24"/>
                <w:szCs w:val="24"/>
              </w:rPr>
              <w:t>Financial</w:t>
            </w:r>
            <w:r w:rsidRPr="000A6E2A">
              <w:rPr>
                <w:rFonts w:cstheme="minorHAnsi"/>
                <w:color w:val="242424"/>
                <w:sz w:val="24"/>
                <w:szCs w:val="24"/>
              </w:rPr>
              <w:t>—Satisfaction with current and future financial situations</w:t>
            </w:r>
          </w:p>
        </w:tc>
        <w:tc>
          <w:tcPr>
            <w:tcW w:w="425" w:type="dxa"/>
          </w:tcPr>
          <w:p w14:paraId="14502D4E" w14:textId="77777777" w:rsidR="000A6E2A" w:rsidRDefault="000A6E2A" w:rsidP="000A6E2A"/>
        </w:tc>
        <w:tc>
          <w:tcPr>
            <w:tcW w:w="424" w:type="dxa"/>
          </w:tcPr>
          <w:p w14:paraId="62E6B4A5" w14:textId="77777777" w:rsidR="000A6E2A" w:rsidRDefault="000A6E2A" w:rsidP="000A6E2A"/>
        </w:tc>
        <w:tc>
          <w:tcPr>
            <w:tcW w:w="425" w:type="dxa"/>
          </w:tcPr>
          <w:p w14:paraId="47ACF755" w14:textId="77777777" w:rsidR="000A6E2A" w:rsidRDefault="000A6E2A" w:rsidP="000A6E2A"/>
        </w:tc>
        <w:tc>
          <w:tcPr>
            <w:tcW w:w="425" w:type="dxa"/>
          </w:tcPr>
          <w:p w14:paraId="5199461A" w14:textId="77777777" w:rsidR="000A6E2A" w:rsidRDefault="000A6E2A" w:rsidP="000A6E2A"/>
        </w:tc>
        <w:tc>
          <w:tcPr>
            <w:tcW w:w="426" w:type="dxa"/>
          </w:tcPr>
          <w:p w14:paraId="00234591" w14:textId="77777777" w:rsidR="000A6E2A" w:rsidRDefault="000A6E2A" w:rsidP="000A6E2A"/>
        </w:tc>
        <w:tc>
          <w:tcPr>
            <w:tcW w:w="425" w:type="dxa"/>
          </w:tcPr>
          <w:p w14:paraId="6430714A" w14:textId="77777777" w:rsidR="000A6E2A" w:rsidRDefault="000A6E2A" w:rsidP="000A6E2A"/>
        </w:tc>
        <w:tc>
          <w:tcPr>
            <w:tcW w:w="425" w:type="dxa"/>
          </w:tcPr>
          <w:p w14:paraId="317704C5" w14:textId="77777777" w:rsidR="000A6E2A" w:rsidRDefault="000A6E2A" w:rsidP="000A6E2A"/>
        </w:tc>
        <w:tc>
          <w:tcPr>
            <w:tcW w:w="425" w:type="dxa"/>
          </w:tcPr>
          <w:p w14:paraId="3DFEB61C" w14:textId="77777777" w:rsidR="000A6E2A" w:rsidRDefault="000A6E2A" w:rsidP="000A6E2A"/>
        </w:tc>
        <w:tc>
          <w:tcPr>
            <w:tcW w:w="426" w:type="dxa"/>
          </w:tcPr>
          <w:p w14:paraId="6F9D2104" w14:textId="77777777" w:rsidR="000A6E2A" w:rsidRDefault="000A6E2A" w:rsidP="000A6E2A"/>
        </w:tc>
        <w:tc>
          <w:tcPr>
            <w:tcW w:w="440" w:type="dxa"/>
          </w:tcPr>
          <w:p w14:paraId="78508A2D" w14:textId="77777777" w:rsidR="000A6E2A" w:rsidRDefault="000A6E2A" w:rsidP="000A6E2A"/>
        </w:tc>
      </w:tr>
      <w:tr w:rsidR="000A6E2A" w14:paraId="0F3B3989" w14:textId="44D1D4C9" w:rsidTr="000A6E2A">
        <w:tc>
          <w:tcPr>
            <w:tcW w:w="5084" w:type="dxa"/>
          </w:tcPr>
          <w:p w14:paraId="367A1D80" w14:textId="2162CEB7" w:rsidR="000A6E2A" w:rsidRPr="000A6E2A" w:rsidRDefault="000A6E2A" w:rsidP="000A6E2A">
            <w:pPr>
              <w:rPr>
                <w:rFonts w:cstheme="minorHAnsi"/>
                <w:sz w:val="24"/>
                <w:szCs w:val="24"/>
              </w:rPr>
            </w:pPr>
            <w:r w:rsidRPr="000A6E2A">
              <w:rPr>
                <w:rFonts w:cstheme="minorHAnsi"/>
                <w:b/>
                <w:bCs/>
                <w:color w:val="242424"/>
                <w:sz w:val="24"/>
                <w:szCs w:val="24"/>
              </w:rPr>
              <w:t>Intellectual</w:t>
            </w:r>
            <w:r w:rsidRPr="000A6E2A">
              <w:rPr>
                <w:rFonts w:cstheme="minorHAnsi"/>
                <w:color w:val="242424"/>
                <w:sz w:val="24"/>
                <w:szCs w:val="24"/>
              </w:rPr>
              <w:t>—Recognizing creative abilities and finding ways to expand knowledge and skills</w:t>
            </w:r>
          </w:p>
        </w:tc>
        <w:tc>
          <w:tcPr>
            <w:tcW w:w="425" w:type="dxa"/>
          </w:tcPr>
          <w:p w14:paraId="05CA8D26" w14:textId="77777777" w:rsidR="000A6E2A" w:rsidRDefault="000A6E2A" w:rsidP="000A6E2A"/>
        </w:tc>
        <w:tc>
          <w:tcPr>
            <w:tcW w:w="424" w:type="dxa"/>
          </w:tcPr>
          <w:p w14:paraId="46958F85" w14:textId="77777777" w:rsidR="000A6E2A" w:rsidRDefault="000A6E2A" w:rsidP="000A6E2A"/>
        </w:tc>
        <w:tc>
          <w:tcPr>
            <w:tcW w:w="425" w:type="dxa"/>
          </w:tcPr>
          <w:p w14:paraId="72AFBB4D" w14:textId="77777777" w:rsidR="000A6E2A" w:rsidRDefault="000A6E2A" w:rsidP="000A6E2A"/>
        </w:tc>
        <w:tc>
          <w:tcPr>
            <w:tcW w:w="425" w:type="dxa"/>
          </w:tcPr>
          <w:p w14:paraId="5AB17EF1" w14:textId="77777777" w:rsidR="000A6E2A" w:rsidRDefault="000A6E2A" w:rsidP="000A6E2A"/>
        </w:tc>
        <w:tc>
          <w:tcPr>
            <w:tcW w:w="426" w:type="dxa"/>
          </w:tcPr>
          <w:p w14:paraId="665FDB0F" w14:textId="77777777" w:rsidR="000A6E2A" w:rsidRDefault="000A6E2A" w:rsidP="000A6E2A"/>
        </w:tc>
        <w:tc>
          <w:tcPr>
            <w:tcW w:w="425" w:type="dxa"/>
          </w:tcPr>
          <w:p w14:paraId="0663C3CA" w14:textId="77777777" w:rsidR="000A6E2A" w:rsidRDefault="000A6E2A" w:rsidP="000A6E2A"/>
        </w:tc>
        <w:tc>
          <w:tcPr>
            <w:tcW w:w="425" w:type="dxa"/>
          </w:tcPr>
          <w:p w14:paraId="3C5AE118" w14:textId="77777777" w:rsidR="000A6E2A" w:rsidRDefault="000A6E2A" w:rsidP="000A6E2A"/>
        </w:tc>
        <w:tc>
          <w:tcPr>
            <w:tcW w:w="425" w:type="dxa"/>
          </w:tcPr>
          <w:p w14:paraId="057A1EDA" w14:textId="77777777" w:rsidR="000A6E2A" w:rsidRDefault="000A6E2A" w:rsidP="000A6E2A"/>
        </w:tc>
        <w:tc>
          <w:tcPr>
            <w:tcW w:w="426" w:type="dxa"/>
          </w:tcPr>
          <w:p w14:paraId="38FE4F76" w14:textId="77777777" w:rsidR="000A6E2A" w:rsidRDefault="000A6E2A" w:rsidP="000A6E2A"/>
        </w:tc>
        <w:tc>
          <w:tcPr>
            <w:tcW w:w="440" w:type="dxa"/>
          </w:tcPr>
          <w:p w14:paraId="40DD0759" w14:textId="77777777" w:rsidR="000A6E2A" w:rsidRDefault="000A6E2A" w:rsidP="000A6E2A"/>
        </w:tc>
      </w:tr>
      <w:tr w:rsidR="000A6E2A" w14:paraId="49E46037" w14:textId="7A6FC37C" w:rsidTr="000A6E2A">
        <w:tc>
          <w:tcPr>
            <w:tcW w:w="5084" w:type="dxa"/>
          </w:tcPr>
          <w:p w14:paraId="6E1B042C" w14:textId="4C7516B9" w:rsidR="000A6E2A" w:rsidRPr="000A6E2A" w:rsidRDefault="000A6E2A" w:rsidP="000A6E2A">
            <w:pPr>
              <w:rPr>
                <w:rFonts w:cstheme="minorHAnsi"/>
                <w:sz w:val="24"/>
                <w:szCs w:val="24"/>
              </w:rPr>
            </w:pPr>
            <w:r w:rsidRPr="000A6E2A">
              <w:rPr>
                <w:rFonts w:cstheme="minorHAnsi"/>
                <w:b/>
                <w:bCs/>
                <w:color w:val="242424"/>
                <w:sz w:val="24"/>
                <w:szCs w:val="24"/>
              </w:rPr>
              <w:t>Occupational</w:t>
            </w:r>
            <w:r w:rsidRPr="000A6E2A">
              <w:rPr>
                <w:rFonts w:cstheme="minorHAnsi"/>
                <w:color w:val="242424"/>
                <w:sz w:val="24"/>
                <w:szCs w:val="24"/>
              </w:rPr>
              <w:t>—Personal satisfaction and enrichment from one’s work</w:t>
            </w:r>
          </w:p>
        </w:tc>
        <w:tc>
          <w:tcPr>
            <w:tcW w:w="425" w:type="dxa"/>
          </w:tcPr>
          <w:p w14:paraId="1D7C1029" w14:textId="77777777" w:rsidR="000A6E2A" w:rsidRDefault="000A6E2A" w:rsidP="000A6E2A"/>
        </w:tc>
        <w:tc>
          <w:tcPr>
            <w:tcW w:w="424" w:type="dxa"/>
          </w:tcPr>
          <w:p w14:paraId="3B84B841" w14:textId="77777777" w:rsidR="000A6E2A" w:rsidRDefault="000A6E2A" w:rsidP="000A6E2A"/>
        </w:tc>
        <w:tc>
          <w:tcPr>
            <w:tcW w:w="425" w:type="dxa"/>
          </w:tcPr>
          <w:p w14:paraId="6D9D7AC4" w14:textId="77777777" w:rsidR="000A6E2A" w:rsidRDefault="000A6E2A" w:rsidP="000A6E2A"/>
        </w:tc>
        <w:tc>
          <w:tcPr>
            <w:tcW w:w="425" w:type="dxa"/>
          </w:tcPr>
          <w:p w14:paraId="4D7B9349" w14:textId="77777777" w:rsidR="000A6E2A" w:rsidRDefault="000A6E2A" w:rsidP="000A6E2A"/>
        </w:tc>
        <w:tc>
          <w:tcPr>
            <w:tcW w:w="426" w:type="dxa"/>
          </w:tcPr>
          <w:p w14:paraId="18CE2885" w14:textId="77777777" w:rsidR="000A6E2A" w:rsidRDefault="000A6E2A" w:rsidP="000A6E2A"/>
        </w:tc>
        <w:tc>
          <w:tcPr>
            <w:tcW w:w="425" w:type="dxa"/>
          </w:tcPr>
          <w:p w14:paraId="37F5375B" w14:textId="77777777" w:rsidR="000A6E2A" w:rsidRDefault="000A6E2A" w:rsidP="000A6E2A"/>
        </w:tc>
        <w:tc>
          <w:tcPr>
            <w:tcW w:w="425" w:type="dxa"/>
          </w:tcPr>
          <w:p w14:paraId="55596B02" w14:textId="77777777" w:rsidR="000A6E2A" w:rsidRDefault="000A6E2A" w:rsidP="000A6E2A"/>
        </w:tc>
        <w:tc>
          <w:tcPr>
            <w:tcW w:w="425" w:type="dxa"/>
          </w:tcPr>
          <w:p w14:paraId="626B1A78" w14:textId="77777777" w:rsidR="000A6E2A" w:rsidRDefault="000A6E2A" w:rsidP="000A6E2A"/>
        </w:tc>
        <w:tc>
          <w:tcPr>
            <w:tcW w:w="426" w:type="dxa"/>
          </w:tcPr>
          <w:p w14:paraId="41E35944" w14:textId="77777777" w:rsidR="000A6E2A" w:rsidRDefault="000A6E2A" w:rsidP="000A6E2A"/>
        </w:tc>
        <w:tc>
          <w:tcPr>
            <w:tcW w:w="440" w:type="dxa"/>
          </w:tcPr>
          <w:p w14:paraId="2CAB6A4D" w14:textId="77777777" w:rsidR="000A6E2A" w:rsidRDefault="000A6E2A" w:rsidP="000A6E2A"/>
        </w:tc>
      </w:tr>
      <w:tr w:rsidR="000A6E2A" w14:paraId="6F0E3F2A" w14:textId="4719E85C" w:rsidTr="000A6E2A">
        <w:tc>
          <w:tcPr>
            <w:tcW w:w="5084" w:type="dxa"/>
          </w:tcPr>
          <w:p w14:paraId="594C0801" w14:textId="5FDBE146" w:rsidR="000A6E2A" w:rsidRPr="000A6E2A" w:rsidRDefault="000A6E2A" w:rsidP="000A6E2A">
            <w:pPr>
              <w:rPr>
                <w:rFonts w:cstheme="minorHAnsi"/>
                <w:sz w:val="24"/>
                <w:szCs w:val="24"/>
              </w:rPr>
            </w:pPr>
            <w:proofErr w:type="gramStart"/>
            <w:r w:rsidRPr="000A6E2A">
              <w:rPr>
                <w:rFonts w:cstheme="minorHAnsi"/>
                <w:b/>
                <w:bCs/>
                <w:color w:val="242424"/>
                <w:sz w:val="24"/>
                <w:szCs w:val="24"/>
              </w:rPr>
              <w:t>Physical</w:t>
            </w:r>
            <w:r w:rsidRPr="000A6E2A">
              <w:rPr>
                <w:rFonts w:cstheme="minorHAnsi"/>
                <w:color w:val="242424"/>
                <w:sz w:val="24"/>
                <w:szCs w:val="24"/>
              </w:rPr>
              <w:t>—Recognizing</w:t>
            </w:r>
            <w:proofErr w:type="gramEnd"/>
            <w:r w:rsidRPr="000A6E2A">
              <w:rPr>
                <w:rFonts w:cstheme="minorHAnsi"/>
                <w:color w:val="242424"/>
                <w:sz w:val="24"/>
                <w:szCs w:val="24"/>
              </w:rPr>
              <w:t xml:space="preserve"> the need for physical activity, healthy foods and sleep</w:t>
            </w:r>
          </w:p>
        </w:tc>
        <w:tc>
          <w:tcPr>
            <w:tcW w:w="425" w:type="dxa"/>
          </w:tcPr>
          <w:p w14:paraId="54DBE907" w14:textId="77777777" w:rsidR="000A6E2A" w:rsidRDefault="000A6E2A" w:rsidP="000A6E2A"/>
        </w:tc>
        <w:tc>
          <w:tcPr>
            <w:tcW w:w="424" w:type="dxa"/>
          </w:tcPr>
          <w:p w14:paraId="13878325" w14:textId="77777777" w:rsidR="000A6E2A" w:rsidRDefault="000A6E2A" w:rsidP="000A6E2A"/>
        </w:tc>
        <w:tc>
          <w:tcPr>
            <w:tcW w:w="425" w:type="dxa"/>
          </w:tcPr>
          <w:p w14:paraId="50BECE80" w14:textId="77777777" w:rsidR="000A6E2A" w:rsidRDefault="000A6E2A" w:rsidP="000A6E2A"/>
        </w:tc>
        <w:tc>
          <w:tcPr>
            <w:tcW w:w="425" w:type="dxa"/>
          </w:tcPr>
          <w:p w14:paraId="4304D6D9" w14:textId="77777777" w:rsidR="000A6E2A" w:rsidRDefault="000A6E2A" w:rsidP="000A6E2A"/>
        </w:tc>
        <w:tc>
          <w:tcPr>
            <w:tcW w:w="426" w:type="dxa"/>
          </w:tcPr>
          <w:p w14:paraId="2BB30E36" w14:textId="77777777" w:rsidR="000A6E2A" w:rsidRDefault="000A6E2A" w:rsidP="000A6E2A"/>
        </w:tc>
        <w:tc>
          <w:tcPr>
            <w:tcW w:w="425" w:type="dxa"/>
          </w:tcPr>
          <w:p w14:paraId="0F34FD1F" w14:textId="77777777" w:rsidR="000A6E2A" w:rsidRDefault="000A6E2A" w:rsidP="000A6E2A"/>
        </w:tc>
        <w:tc>
          <w:tcPr>
            <w:tcW w:w="425" w:type="dxa"/>
          </w:tcPr>
          <w:p w14:paraId="7EDF3705" w14:textId="77777777" w:rsidR="000A6E2A" w:rsidRDefault="000A6E2A" w:rsidP="000A6E2A"/>
        </w:tc>
        <w:tc>
          <w:tcPr>
            <w:tcW w:w="425" w:type="dxa"/>
          </w:tcPr>
          <w:p w14:paraId="544EB3D3" w14:textId="77777777" w:rsidR="000A6E2A" w:rsidRDefault="000A6E2A" w:rsidP="000A6E2A"/>
        </w:tc>
        <w:tc>
          <w:tcPr>
            <w:tcW w:w="426" w:type="dxa"/>
          </w:tcPr>
          <w:p w14:paraId="6A558CFA" w14:textId="77777777" w:rsidR="000A6E2A" w:rsidRDefault="000A6E2A" w:rsidP="000A6E2A"/>
        </w:tc>
        <w:tc>
          <w:tcPr>
            <w:tcW w:w="440" w:type="dxa"/>
          </w:tcPr>
          <w:p w14:paraId="47F3E9D6" w14:textId="77777777" w:rsidR="000A6E2A" w:rsidRDefault="000A6E2A" w:rsidP="000A6E2A"/>
        </w:tc>
      </w:tr>
      <w:tr w:rsidR="000A6E2A" w14:paraId="534704C5" w14:textId="735E9D77" w:rsidTr="000A6E2A">
        <w:tc>
          <w:tcPr>
            <w:tcW w:w="5084" w:type="dxa"/>
          </w:tcPr>
          <w:p w14:paraId="109A2120" w14:textId="63E88DF5" w:rsidR="000A6E2A" w:rsidRPr="000A6E2A" w:rsidRDefault="000A6E2A" w:rsidP="000A6E2A">
            <w:pPr>
              <w:rPr>
                <w:rFonts w:cstheme="minorHAnsi"/>
                <w:sz w:val="24"/>
                <w:szCs w:val="24"/>
              </w:rPr>
            </w:pPr>
            <w:proofErr w:type="gramStart"/>
            <w:r w:rsidRPr="000A6E2A">
              <w:rPr>
                <w:rFonts w:cstheme="minorHAnsi"/>
                <w:b/>
                <w:bCs/>
                <w:color w:val="242424"/>
                <w:sz w:val="24"/>
                <w:szCs w:val="24"/>
              </w:rPr>
              <w:t>Social</w:t>
            </w:r>
            <w:r w:rsidRPr="000A6E2A">
              <w:rPr>
                <w:rFonts w:cstheme="minorHAnsi"/>
                <w:color w:val="242424"/>
                <w:sz w:val="24"/>
                <w:szCs w:val="24"/>
              </w:rPr>
              <w:t>—Developing</w:t>
            </w:r>
            <w:proofErr w:type="gramEnd"/>
            <w:r w:rsidRPr="000A6E2A">
              <w:rPr>
                <w:rFonts w:cstheme="minorHAnsi"/>
                <w:color w:val="242424"/>
                <w:sz w:val="24"/>
                <w:szCs w:val="24"/>
              </w:rPr>
              <w:t xml:space="preserve"> a sense of connection, belonging and a well-developed support system</w:t>
            </w:r>
          </w:p>
        </w:tc>
        <w:tc>
          <w:tcPr>
            <w:tcW w:w="425" w:type="dxa"/>
          </w:tcPr>
          <w:p w14:paraId="03F58DA3" w14:textId="77777777" w:rsidR="000A6E2A" w:rsidRDefault="000A6E2A" w:rsidP="000A6E2A"/>
        </w:tc>
        <w:tc>
          <w:tcPr>
            <w:tcW w:w="424" w:type="dxa"/>
          </w:tcPr>
          <w:p w14:paraId="7E4764DA" w14:textId="77777777" w:rsidR="000A6E2A" w:rsidRDefault="000A6E2A" w:rsidP="000A6E2A"/>
        </w:tc>
        <w:tc>
          <w:tcPr>
            <w:tcW w:w="425" w:type="dxa"/>
          </w:tcPr>
          <w:p w14:paraId="13F4F9B5" w14:textId="77777777" w:rsidR="000A6E2A" w:rsidRDefault="000A6E2A" w:rsidP="000A6E2A"/>
        </w:tc>
        <w:tc>
          <w:tcPr>
            <w:tcW w:w="425" w:type="dxa"/>
          </w:tcPr>
          <w:p w14:paraId="381C47A2" w14:textId="77777777" w:rsidR="000A6E2A" w:rsidRDefault="000A6E2A" w:rsidP="000A6E2A"/>
        </w:tc>
        <w:tc>
          <w:tcPr>
            <w:tcW w:w="426" w:type="dxa"/>
          </w:tcPr>
          <w:p w14:paraId="2FF4D224" w14:textId="77777777" w:rsidR="000A6E2A" w:rsidRDefault="000A6E2A" w:rsidP="000A6E2A"/>
        </w:tc>
        <w:tc>
          <w:tcPr>
            <w:tcW w:w="425" w:type="dxa"/>
          </w:tcPr>
          <w:p w14:paraId="5E2E8312" w14:textId="77777777" w:rsidR="000A6E2A" w:rsidRDefault="000A6E2A" w:rsidP="000A6E2A"/>
        </w:tc>
        <w:tc>
          <w:tcPr>
            <w:tcW w:w="425" w:type="dxa"/>
          </w:tcPr>
          <w:p w14:paraId="39673B22" w14:textId="77777777" w:rsidR="000A6E2A" w:rsidRDefault="000A6E2A" w:rsidP="000A6E2A"/>
        </w:tc>
        <w:tc>
          <w:tcPr>
            <w:tcW w:w="425" w:type="dxa"/>
          </w:tcPr>
          <w:p w14:paraId="485448EA" w14:textId="77777777" w:rsidR="000A6E2A" w:rsidRDefault="000A6E2A" w:rsidP="000A6E2A"/>
        </w:tc>
        <w:tc>
          <w:tcPr>
            <w:tcW w:w="426" w:type="dxa"/>
          </w:tcPr>
          <w:p w14:paraId="647E105F" w14:textId="77777777" w:rsidR="000A6E2A" w:rsidRDefault="000A6E2A" w:rsidP="000A6E2A"/>
        </w:tc>
        <w:tc>
          <w:tcPr>
            <w:tcW w:w="440" w:type="dxa"/>
          </w:tcPr>
          <w:p w14:paraId="0FCBDF8F" w14:textId="77777777" w:rsidR="000A6E2A" w:rsidRDefault="000A6E2A" w:rsidP="000A6E2A"/>
        </w:tc>
      </w:tr>
      <w:tr w:rsidR="000A6E2A" w14:paraId="1399665E" w14:textId="77777777" w:rsidTr="000A6E2A">
        <w:tc>
          <w:tcPr>
            <w:tcW w:w="5084" w:type="dxa"/>
          </w:tcPr>
          <w:p w14:paraId="3DDD4C9D" w14:textId="2EAB1935" w:rsidR="000A6E2A" w:rsidRPr="000A6E2A" w:rsidRDefault="000A6E2A" w:rsidP="000A6E2A">
            <w:pPr>
              <w:rPr>
                <w:rFonts w:cstheme="minorHAnsi"/>
                <w:sz w:val="24"/>
                <w:szCs w:val="24"/>
              </w:rPr>
            </w:pPr>
            <w:proofErr w:type="gramStart"/>
            <w:r w:rsidRPr="000A6E2A">
              <w:rPr>
                <w:rFonts w:cstheme="minorHAnsi"/>
                <w:b/>
                <w:bCs/>
                <w:color w:val="242424"/>
                <w:sz w:val="24"/>
                <w:szCs w:val="24"/>
              </w:rPr>
              <w:t>Spiritual</w:t>
            </w:r>
            <w:r w:rsidRPr="000A6E2A">
              <w:rPr>
                <w:rFonts w:cstheme="minorHAnsi"/>
                <w:color w:val="242424"/>
                <w:sz w:val="24"/>
                <w:szCs w:val="24"/>
              </w:rPr>
              <w:t>—Expanding</w:t>
            </w:r>
            <w:proofErr w:type="gramEnd"/>
            <w:r w:rsidRPr="000A6E2A">
              <w:rPr>
                <w:rFonts w:cstheme="minorHAnsi"/>
                <w:color w:val="242424"/>
                <w:sz w:val="24"/>
                <w:szCs w:val="24"/>
              </w:rPr>
              <w:t xml:space="preserve"> a sense of purpose and meaning in life</w:t>
            </w:r>
          </w:p>
        </w:tc>
        <w:tc>
          <w:tcPr>
            <w:tcW w:w="425" w:type="dxa"/>
          </w:tcPr>
          <w:p w14:paraId="6DD0FB13" w14:textId="77777777" w:rsidR="000A6E2A" w:rsidRDefault="000A6E2A" w:rsidP="000A6E2A"/>
        </w:tc>
        <w:tc>
          <w:tcPr>
            <w:tcW w:w="424" w:type="dxa"/>
          </w:tcPr>
          <w:p w14:paraId="053CF228" w14:textId="77777777" w:rsidR="000A6E2A" w:rsidRDefault="000A6E2A" w:rsidP="000A6E2A"/>
        </w:tc>
        <w:tc>
          <w:tcPr>
            <w:tcW w:w="425" w:type="dxa"/>
          </w:tcPr>
          <w:p w14:paraId="0E228B87" w14:textId="77777777" w:rsidR="000A6E2A" w:rsidRDefault="000A6E2A" w:rsidP="000A6E2A"/>
        </w:tc>
        <w:tc>
          <w:tcPr>
            <w:tcW w:w="425" w:type="dxa"/>
          </w:tcPr>
          <w:p w14:paraId="5E4F66D9" w14:textId="77777777" w:rsidR="000A6E2A" w:rsidRDefault="000A6E2A" w:rsidP="000A6E2A"/>
        </w:tc>
        <w:tc>
          <w:tcPr>
            <w:tcW w:w="426" w:type="dxa"/>
          </w:tcPr>
          <w:p w14:paraId="27298480" w14:textId="77777777" w:rsidR="000A6E2A" w:rsidRDefault="000A6E2A" w:rsidP="000A6E2A"/>
        </w:tc>
        <w:tc>
          <w:tcPr>
            <w:tcW w:w="425" w:type="dxa"/>
          </w:tcPr>
          <w:p w14:paraId="7ECCEB07" w14:textId="77777777" w:rsidR="000A6E2A" w:rsidRDefault="000A6E2A" w:rsidP="000A6E2A"/>
        </w:tc>
        <w:tc>
          <w:tcPr>
            <w:tcW w:w="425" w:type="dxa"/>
          </w:tcPr>
          <w:p w14:paraId="16616528" w14:textId="77777777" w:rsidR="000A6E2A" w:rsidRDefault="000A6E2A" w:rsidP="000A6E2A"/>
        </w:tc>
        <w:tc>
          <w:tcPr>
            <w:tcW w:w="425" w:type="dxa"/>
          </w:tcPr>
          <w:p w14:paraId="31725B84" w14:textId="77777777" w:rsidR="000A6E2A" w:rsidRDefault="000A6E2A" w:rsidP="000A6E2A"/>
        </w:tc>
        <w:tc>
          <w:tcPr>
            <w:tcW w:w="426" w:type="dxa"/>
          </w:tcPr>
          <w:p w14:paraId="0B2DA256" w14:textId="77777777" w:rsidR="000A6E2A" w:rsidRDefault="000A6E2A" w:rsidP="000A6E2A"/>
        </w:tc>
        <w:tc>
          <w:tcPr>
            <w:tcW w:w="440" w:type="dxa"/>
          </w:tcPr>
          <w:p w14:paraId="70B96660" w14:textId="77777777" w:rsidR="000A6E2A" w:rsidRDefault="000A6E2A" w:rsidP="000A6E2A"/>
        </w:tc>
      </w:tr>
    </w:tbl>
    <w:p w14:paraId="196F2BB4" w14:textId="77777777" w:rsidR="00D5229A" w:rsidRDefault="00D5229A"/>
    <w:sectPr w:rsidR="00D5229A" w:rsidSect="005A2AF3">
      <w:pgSz w:w="12240" w:h="15840"/>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202D" w14:textId="77777777" w:rsidR="00EE33F3" w:rsidRDefault="00EE33F3" w:rsidP="005A2AF3">
      <w:pPr>
        <w:spacing w:after="0" w:line="240" w:lineRule="auto"/>
      </w:pPr>
      <w:r>
        <w:separator/>
      </w:r>
    </w:p>
  </w:endnote>
  <w:endnote w:type="continuationSeparator" w:id="0">
    <w:p w14:paraId="78B6E4EF" w14:textId="77777777" w:rsidR="00EE33F3" w:rsidRDefault="00EE33F3" w:rsidP="005A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E723" w14:textId="77777777" w:rsidR="00EE33F3" w:rsidRDefault="00EE33F3" w:rsidP="005A2AF3">
      <w:pPr>
        <w:spacing w:after="0" w:line="240" w:lineRule="auto"/>
      </w:pPr>
      <w:r>
        <w:separator/>
      </w:r>
    </w:p>
  </w:footnote>
  <w:footnote w:type="continuationSeparator" w:id="0">
    <w:p w14:paraId="142442E2" w14:textId="77777777" w:rsidR="00EE33F3" w:rsidRDefault="00EE33F3" w:rsidP="005A2A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9A"/>
    <w:rsid w:val="000A6E2A"/>
    <w:rsid w:val="00414BE7"/>
    <w:rsid w:val="004759FC"/>
    <w:rsid w:val="005A2AF3"/>
    <w:rsid w:val="005F5649"/>
    <w:rsid w:val="00780E67"/>
    <w:rsid w:val="00C72EB2"/>
    <w:rsid w:val="00D5229A"/>
    <w:rsid w:val="00EE33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1559"/>
  <w15:chartTrackingRefBased/>
  <w15:docId w15:val="{B6A277F8-9149-4324-B989-62A5CD91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AF3"/>
  </w:style>
  <w:style w:type="paragraph" w:styleId="Footer">
    <w:name w:val="footer"/>
    <w:basedOn w:val="Normal"/>
    <w:link w:val="FooterChar"/>
    <w:uiPriority w:val="99"/>
    <w:unhideWhenUsed/>
    <w:rsid w:val="005A2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246</Words>
  <Characters>1013</Characters>
  <Application>Microsoft Office Word</Application>
  <DocSecurity>0</DocSecurity>
  <Lines>1013</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Howard</dc:creator>
  <cp:keywords/>
  <dc:description/>
  <cp:lastModifiedBy>Amber Howard</cp:lastModifiedBy>
  <cp:revision>1</cp:revision>
  <dcterms:created xsi:type="dcterms:W3CDTF">2022-10-16T15:17:00Z</dcterms:created>
  <dcterms:modified xsi:type="dcterms:W3CDTF">2022-10-16T16:17:00Z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ac38886b-e096-4bc7-80bd-6e55d6eedd61</vt:lpwstr>
  </property>
</Properties>
</file>